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A18F" w14:textId="77777777" w:rsidR="00785E4B" w:rsidRDefault="006358B2" w:rsidP="006358B2">
      <w:pPr>
        <w:jc w:val="center"/>
        <w:rPr>
          <w:bCs/>
          <w:sz w:val="26"/>
          <w:szCs w:val="26"/>
        </w:rPr>
      </w:pPr>
      <w:r w:rsidRPr="00EF3137">
        <w:rPr>
          <w:bCs/>
          <w:sz w:val="26"/>
          <w:szCs w:val="26"/>
        </w:rPr>
        <w:t>Информация об акционерных согла</w:t>
      </w:r>
      <w:r>
        <w:rPr>
          <w:bCs/>
          <w:sz w:val="26"/>
          <w:szCs w:val="26"/>
        </w:rPr>
        <w:t>шениях, заключенных в 2020 году.</w:t>
      </w:r>
    </w:p>
    <w:p w14:paraId="2E32DCD7" w14:textId="77777777" w:rsidR="006358B2" w:rsidRDefault="006358B2" w:rsidP="006358B2">
      <w:pPr>
        <w:jc w:val="center"/>
        <w:rPr>
          <w:bCs/>
          <w:sz w:val="26"/>
          <w:szCs w:val="26"/>
        </w:rPr>
      </w:pPr>
    </w:p>
    <w:p w14:paraId="704F018A" w14:textId="77777777" w:rsidR="006358B2" w:rsidRDefault="006358B2" w:rsidP="006358B2">
      <w:pPr>
        <w:rPr>
          <w:bCs/>
          <w:sz w:val="26"/>
          <w:szCs w:val="26"/>
        </w:rPr>
      </w:pPr>
    </w:p>
    <w:p w14:paraId="21FAF861" w14:textId="77777777" w:rsidR="006358B2" w:rsidRDefault="006358B2" w:rsidP="006358B2">
      <w:pPr>
        <w:rPr>
          <w:bCs/>
          <w:sz w:val="26"/>
          <w:szCs w:val="26"/>
        </w:rPr>
      </w:pPr>
    </w:p>
    <w:p w14:paraId="341774C9" w14:textId="479C28F8" w:rsidR="006358B2" w:rsidRDefault="00F72D52" w:rsidP="006358B2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Уведомления</w:t>
      </w:r>
      <w:r w:rsidR="006358B2" w:rsidRPr="00EF3137">
        <w:rPr>
          <w:bCs/>
          <w:sz w:val="26"/>
          <w:szCs w:val="26"/>
        </w:rPr>
        <w:t xml:space="preserve"> об акционерных согла</w:t>
      </w:r>
      <w:r w:rsidR="006358B2">
        <w:rPr>
          <w:bCs/>
          <w:sz w:val="26"/>
          <w:szCs w:val="26"/>
        </w:rPr>
        <w:t xml:space="preserve">шениях, заключенных в 2020 году, </w:t>
      </w:r>
      <w:r>
        <w:rPr>
          <w:bCs/>
          <w:sz w:val="26"/>
          <w:szCs w:val="26"/>
        </w:rPr>
        <w:t xml:space="preserve">в Общество </w:t>
      </w:r>
      <w:r w:rsidR="006358B2">
        <w:rPr>
          <w:bCs/>
          <w:sz w:val="26"/>
          <w:szCs w:val="26"/>
        </w:rPr>
        <w:t>не поступал</w:t>
      </w:r>
      <w:r>
        <w:rPr>
          <w:bCs/>
          <w:sz w:val="26"/>
          <w:szCs w:val="26"/>
        </w:rPr>
        <w:t>и</w:t>
      </w:r>
      <w:r w:rsidR="006358B2">
        <w:rPr>
          <w:bCs/>
          <w:sz w:val="26"/>
          <w:szCs w:val="26"/>
        </w:rPr>
        <w:t>.</w:t>
      </w:r>
    </w:p>
    <w:p w14:paraId="02E80ACE" w14:textId="77777777" w:rsidR="006358B2" w:rsidRPr="006358B2" w:rsidRDefault="006358B2" w:rsidP="006358B2">
      <w:pPr>
        <w:jc w:val="both"/>
      </w:pPr>
    </w:p>
    <w:sectPr w:rsidR="006358B2" w:rsidRPr="0063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9A0"/>
    <w:rsid w:val="006358B2"/>
    <w:rsid w:val="00763628"/>
    <w:rsid w:val="00785E4B"/>
    <w:rsid w:val="00F149A0"/>
    <w:rsid w:val="00F7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F1F5"/>
  <w15:docId w15:val="{403B9CA3-CE7C-4BBA-8538-7C1DD359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62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3628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8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Есанчина Александра Сергеевна</dc:creator>
  <cp:keywords/>
  <dc:description/>
  <cp:lastModifiedBy>Ганченко Мария Валерьевна</cp:lastModifiedBy>
  <cp:revision>4</cp:revision>
  <dcterms:created xsi:type="dcterms:W3CDTF">2021-05-24T09:07:00Z</dcterms:created>
  <dcterms:modified xsi:type="dcterms:W3CDTF">2021-05-24T10:10:00Z</dcterms:modified>
</cp:coreProperties>
</file>