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2" w:rsidRPr="004F0813" w:rsidRDefault="004F0813" w:rsidP="004F081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="00D63AA2" w:rsidRPr="00D63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ПОЛУЧЕНИЯ ТЕХНИЧЕСКИХ УСЛОВИЙ</w:t>
      </w:r>
    </w:p>
    <w:p w:rsidR="00D63AA2" w:rsidRPr="00D63AA2" w:rsidRDefault="00D63AA2" w:rsidP="00D63A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(ИЛИ ИНФОРМАЦИИ О ПЛАТЕ ЗА ПОДКЛЮЧЕНИЕ)</w:t>
      </w:r>
    </w:p>
    <w:p w:rsidR="00D63AA2" w:rsidRPr="00D63AA2" w:rsidRDefault="00D63AA2" w:rsidP="00D63A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ОБЪЕКТА </w:t>
      </w:r>
      <w:r w:rsidR="00574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</w:t>
      </w:r>
      <w:r w:rsidRPr="00D63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СЕТЯМ</w:t>
      </w:r>
    </w:p>
    <w:p w:rsidR="00D63AA2" w:rsidRDefault="00D63AA2" w:rsidP="00D63A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ВОДОСНАБЖЕНИЯ И ВОДООТВЕДЕНИЯ</w:t>
      </w:r>
      <w:r w:rsidR="00574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03E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5740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АО «ТМ»</w:t>
      </w:r>
    </w:p>
    <w:p w:rsidR="00574081" w:rsidRPr="00D63AA2" w:rsidRDefault="00574081" w:rsidP="00D63AA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63AA2" w:rsidRP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соответствии с Постановлением Правительства РФ от 01.01.2001г. № 83)</w:t>
      </w:r>
    </w:p>
    <w:p w:rsidR="00D63AA2" w:rsidRP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Заявление с указанием наименования лица, направившего запрос, его местонахождения, почтового адреса.</w:t>
      </w:r>
    </w:p>
    <w:p w:rsidR="00D63AA2" w:rsidRP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Нотариально заверенные копии учредительных документов (свидетельства о регистрации, постановке на налоговый учет), а также документы, подтверждающие полномочия лица, направившего запрос (приказ на директора, доверенность).</w:t>
      </w:r>
    </w:p>
    <w:p w:rsid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Правоустанавливающие документы на земельный участок (для правообладателя земельного участка)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3AA2" w:rsidRP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Информация о границах земельного участка, на котором планируется осуществить строительство </w:t>
      </w:r>
      <w:hyperlink r:id="rId5" w:tooltip="Объекты капитального строительства" w:history="1">
        <w:r w:rsidRPr="00D63AA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объекта капитального строительства</w:t>
        </w:r>
      </w:hyperlink>
      <w:r w:rsidRPr="00D63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на котором расположен реконструируемый объект капитального строительства (ситуационный план, топографическая съемка М 1:500).</w:t>
      </w:r>
    </w:p>
    <w:p w:rsid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Информацию о разрешенном использовании участка (целевое назначение земельного участка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63AA2" w:rsidRP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 (площадь застройки, этажность).</w:t>
      </w:r>
    </w:p>
    <w:p w:rsidR="00D63AA2" w:rsidRP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Необходимые виды ресурсов, получаемых от сетей инженерно-технического обеспечения (водоснабжение, водоотведение).</w:t>
      </w:r>
    </w:p>
    <w:p w:rsidR="00D63AA2" w:rsidRP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Планируемый срок ввода в эксплуатацию объекта капитального строительства (при наличии соответствующей информации).</w:t>
      </w:r>
    </w:p>
    <w:p w:rsidR="00D63AA2" w:rsidRPr="00D63AA2" w:rsidRDefault="00D63AA2" w:rsidP="00D63A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Планируемую величину необходимой подключаемой нагрузки (объем водоснабжения, количество и соста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сбрасываемых стоков).</w:t>
      </w:r>
    </w:p>
    <w:p w:rsidR="00D63AA2" w:rsidRPr="00D63AA2" w:rsidRDefault="00D63AA2" w:rsidP="0057408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</w:t>
      </w:r>
      <w:r w:rsidR="004C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правообладателя земельного участка по подключению к системам холодного водоснабжения и водоотведе</w:t>
      </w:r>
      <w:r w:rsidR="004C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соответствии с Постановлением Правительства РФ от 01.01.2001г. № 83).</w:t>
      </w:r>
    </w:p>
    <w:p w:rsidR="00D63AA2" w:rsidRPr="00D63AA2" w:rsidRDefault="00D63AA2" w:rsidP="0057408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Правообладатель земельного участка (заявитель) обращается с заявлением на получение технических условий на подключение к системам холодного водоснабжения и водоотведения с приложением необходимой документации. В течение 14 дней с даты получения запроса определяет и предоставляет технические условия или информацию о плате за подключение объекта 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инженерным 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сетям </w:t>
      </w:r>
      <w:r w:rsidR="00C0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 «ТМ», 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предоставляет мотивированный отказ в выдаче указанных условий при отсутствии возможности подключения объекта</w:t>
      </w:r>
      <w:proofErr w:type="gramStart"/>
      <w:r w:rsidR="004C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 заявление, регистрирует его. В течение 14 рабочих дней выдаёт заявителю готовые технические условия. Заявитель в 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течение 1 года определяется с необходимыми потребностями по холодному водоснабжению и водоотведению и обращается 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C0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«</w:t>
      </w:r>
      <w:bookmarkStart w:id="0" w:name="_GoBack"/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ТМ</w:t>
      </w:r>
      <w:bookmarkEnd w:id="0"/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на подключение с предоставлением необходимой документации</w:t>
      </w:r>
      <w:proofErr w:type="gramStart"/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4C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</w:t>
      </w:r>
      <w:proofErr w:type="gramStart"/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ыдаёт заявителю условия на подключение и заключает с заявителем договор на подключение. После выполнения заявителем условий на подключение и разработки проекта 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объекту </w:t>
      </w:r>
      <w:r w:rsidR="004C7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 подключение объекта заявителя к сетям холодного водоснабжения и водоотведения </w:t>
      </w:r>
      <w:r w:rsidR="00C0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 «ТМ» 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подписанием двухстороннего акта о присоединении. После присоединения объекта к сетям </w:t>
      </w:r>
      <w:r w:rsidR="00C03E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АО «ТМ» </w:t>
      </w: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заключает договор на холодное водоснабжение и водоотведение с правообладателем земельного участка. </w:t>
      </w:r>
    </w:p>
    <w:p w:rsidR="00D63AA2" w:rsidRPr="00D63AA2" w:rsidRDefault="00D63AA2" w:rsidP="0057408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 и адреса служб, ответственных за приём и обработку заявок на подключение к системам холодного водоснабжения и водоотведения: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54-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60-14 –</w:t>
      </w:r>
      <w:r w:rsidR="0045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ридический отдел; 54-60-30 </w:t>
      </w:r>
      <w:r w:rsidR="0045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5740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7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по работе с арендаторами; 54-60-54 – Управление по обслуживанию инженерных сетей.</w:t>
      </w:r>
    </w:p>
    <w:p w:rsidR="00D01078" w:rsidRPr="00D63AA2" w:rsidRDefault="00D01078" w:rsidP="00D63AA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1078" w:rsidRPr="00D63AA2" w:rsidSect="0057408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AA2"/>
    <w:rsid w:val="0006169B"/>
    <w:rsid w:val="00071902"/>
    <w:rsid w:val="000A49C0"/>
    <w:rsid w:val="00185692"/>
    <w:rsid w:val="0021400D"/>
    <w:rsid w:val="002B09C6"/>
    <w:rsid w:val="00371EBF"/>
    <w:rsid w:val="003928FE"/>
    <w:rsid w:val="003E5067"/>
    <w:rsid w:val="0045372F"/>
    <w:rsid w:val="004C7A1E"/>
    <w:rsid w:val="004C7E8B"/>
    <w:rsid w:val="004F0813"/>
    <w:rsid w:val="00550A46"/>
    <w:rsid w:val="00574081"/>
    <w:rsid w:val="005D15CC"/>
    <w:rsid w:val="0065601B"/>
    <w:rsid w:val="0065684C"/>
    <w:rsid w:val="006C6520"/>
    <w:rsid w:val="006E5F99"/>
    <w:rsid w:val="007A7F95"/>
    <w:rsid w:val="00846374"/>
    <w:rsid w:val="008F769C"/>
    <w:rsid w:val="00A64128"/>
    <w:rsid w:val="00A87808"/>
    <w:rsid w:val="00B138DA"/>
    <w:rsid w:val="00B34852"/>
    <w:rsid w:val="00C03E7B"/>
    <w:rsid w:val="00C07875"/>
    <w:rsid w:val="00C45D48"/>
    <w:rsid w:val="00C71884"/>
    <w:rsid w:val="00C82B02"/>
    <w:rsid w:val="00D01078"/>
    <w:rsid w:val="00D01DFB"/>
    <w:rsid w:val="00D63AA2"/>
    <w:rsid w:val="00F81FD7"/>
    <w:rsid w:val="00FA4810"/>
    <w:rsid w:val="00FC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AA2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5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7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3AA2"/>
    <w:rPr>
      <w:strike w:val="0"/>
      <w:dstrike w:val="0"/>
      <w:color w:val="0066CC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4537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3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93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62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743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784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90710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obtzekti_kapitalmznogo_stroitelmzst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Крекнина Елена Робертовна</dc:creator>
  <cp:keywords/>
  <dc:description/>
  <cp:lastModifiedBy>Киселева Светлана Валерьевна</cp:lastModifiedBy>
  <cp:revision>9</cp:revision>
  <cp:lastPrinted>2015-12-17T05:02:00Z</cp:lastPrinted>
  <dcterms:created xsi:type="dcterms:W3CDTF">2015-12-16T04:48:00Z</dcterms:created>
  <dcterms:modified xsi:type="dcterms:W3CDTF">2016-12-20T09:14:00Z</dcterms:modified>
</cp:coreProperties>
</file>